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40" w:lineRule="auto"/>
        <w:rPr>
          <w:rFonts w:hint="default"/>
          <w:color w:val="000000"/>
          <w:sz w:val="22"/>
        </w:rPr>
      </w:pPr>
      <w:r>
        <w:rPr>
          <w:rFonts w:hint="eastAsia"/>
          <w:color w:val="000000"/>
          <w:sz w:val="22"/>
        </w:rPr>
        <w:t>様式第３号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470" w:firstLineChars="100"/>
        <w:jc w:val="center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44"/>
        </w:rPr>
        <w:t>入　札　書　</w:t>
      </w:r>
      <w:r>
        <w:rPr>
          <w:rFonts w:hint="eastAsia"/>
          <w:color w:val="000000"/>
          <w:sz w:val="24"/>
        </w:rPr>
        <w:t>（第　回）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sz w:val="24"/>
        </w:rPr>
      </w:pPr>
      <w:r>
        <w:rPr>
          <w:rFonts w:hint="eastAsia"/>
          <w:color w:val="000000"/>
          <w:sz w:val="24"/>
        </w:rPr>
        <w:t>１．</w:t>
      </w:r>
      <w:r>
        <w:rPr>
          <w:rFonts w:hint="eastAsia"/>
          <w:spacing w:val="45"/>
          <w:kern w:val="0"/>
          <w:sz w:val="24"/>
          <w:fitText w:val="1230" w:id="1"/>
        </w:rPr>
        <w:t>入札番</w:t>
      </w:r>
      <w:r>
        <w:rPr>
          <w:rFonts w:hint="eastAsia"/>
          <w:spacing w:val="0"/>
          <w:kern w:val="0"/>
          <w:sz w:val="24"/>
          <w:fitText w:val="1230" w:id="1"/>
        </w:rPr>
        <w:t>号</w:t>
      </w:r>
      <w:r>
        <w:rPr>
          <w:rFonts w:hint="eastAsia"/>
          <w:sz w:val="24"/>
        </w:rPr>
        <w:t>　こ病管第</w:t>
      </w:r>
      <w:r>
        <w:rPr>
          <w:rFonts w:hint="eastAsia"/>
          <w:sz w:val="24"/>
        </w:rPr>
        <w:t>93</w:t>
      </w:r>
      <w:bookmarkStart w:id="0" w:name="_GoBack"/>
      <w:bookmarkEnd w:id="0"/>
      <w:r>
        <w:rPr>
          <w:rFonts w:hint="eastAsia"/>
          <w:sz w:val="24"/>
        </w:rPr>
        <w:t>号</w:t>
      </w: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</w:p>
    <w:p>
      <w:pPr>
        <w:pStyle w:val="0"/>
        <w:spacing w:line="240" w:lineRule="auto"/>
        <w:ind w:right="-397" w:rightChars="-173"/>
        <w:jc w:val="left"/>
        <w:rPr>
          <w:rFonts w:hint="default"/>
        </w:rPr>
      </w:pPr>
      <w:r>
        <w:rPr>
          <w:rFonts w:hint="eastAsia"/>
          <w:sz w:val="24"/>
        </w:rPr>
        <w:t>２．</w:t>
      </w:r>
      <w:r>
        <w:rPr>
          <w:rFonts w:hint="eastAsia"/>
          <w:spacing w:val="0"/>
          <w:kern w:val="0"/>
          <w:sz w:val="24"/>
        </w:rPr>
        <w:t>建設工事名</w:t>
      </w:r>
      <w:r>
        <w:rPr>
          <w:rFonts w:hint="eastAsia"/>
          <w:sz w:val="24"/>
        </w:rPr>
        <w:t>　</w:t>
      </w:r>
      <w:r>
        <w:rPr>
          <w:rFonts w:hint="eastAsia"/>
          <w:color w:val="000000"/>
          <w:sz w:val="24"/>
        </w:rPr>
        <w:t>令和７年度</w:t>
      </w:r>
      <w:r>
        <w:rPr>
          <w:rFonts w:hint="eastAsia"/>
          <w:sz w:val="24"/>
        </w:rPr>
        <w:t>静岡県立こども病院西館ナースコール更新工事</w:t>
      </w:r>
    </w:p>
    <w:p>
      <w:pPr>
        <w:pStyle w:val="0"/>
        <w:spacing w:line="240" w:lineRule="auto"/>
        <w:ind w:right="-397" w:rightChars="-173"/>
        <w:jc w:val="left"/>
        <w:rPr>
          <w:rFonts w:hint="eastAsia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３．</w:t>
      </w:r>
      <w:r>
        <w:rPr>
          <w:rFonts w:hint="eastAsia"/>
          <w:color w:val="000000"/>
          <w:spacing w:val="1"/>
          <w:w w:val="85"/>
          <w:kern w:val="0"/>
          <w:sz w:val="24"/>
          <w:fitText w:val="1230" w:id="2"/>
        </w:rPr>
        <w:t>建設工事箇</w:t>
      </w:r>
      <w:r>
        <w:rPr>
          <w:rFonts w:hint="eastAsia"/>
          <w:color w:val="000000"/>
          <w:spacing w:val="2"/>
          <w:w w:val="85"/>
          <w:kern w:val="0"/>
          <w:sz w:val="24"/>
          <w:fitText w:val="1230" w:id="2"/>
        </w:rPr>
        <w:t>所</w:t>
      </w:r>
      <w:r>
        <w:rPr>
          <w:rFonts w:hint="eastAsia"/>
          <w:color w:val="000000"/>
          <w:sz w:val="24"/>
        </w:rPr>
        <w:t>　静岡市葵区漆山　地内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　　　　　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</w:t>
      </w:r>
    </w:p>
    <w:p>
      <w:pPr>
        <w:pStyle w:val="0"/>
        <w:spacing w:line="240" w:lineRule="auto"/>
        <w:ind w:right="-397" w:rightChars="-173" w:firstLine="270" w:firstLineChars="1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上記の建設工事を建設工事等競争契約入札心得を承諾の上、下記の金額で請け負いたく、申し込みます。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入札金額</w:t>
      </w:r>
    </w:p>
    <w:tbl>
      <w:tblPr>
        <w:tblStyle w:val="11"/>
        <w:tblW w:w="9356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1" w:val="04A0"/>
      </w:tblPr>
      <w:tblGrid>
        <w:gridCol w:w="1418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</w:tblGrid>
      <w:tr>
        <w:trPr/>
        <w:tc>
          <w:tcPr>
            <w:tcW w:w="141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1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億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1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万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1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円</w:t>
            </w:r>
          </w:p>
        </w:tc>
      </w:tr>
      <w:tr>
        <w:trPr>
          <w:trHeight w:val="776" w:hRule="atLeast"/>
        </w:trPr>
        <w:tc>
          <w:tcPr>
            <w:tcW w:w="1418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金額</w:t>
            </w:r>
          </w:p>
          <w:p>
            <w:pPr>
              <w:pStyle w:val="0"/>
              <w:widowControl w:val="1"/>
              <w:autoSpaceDE w:val="1"/>
              <w:autoSpaceDN w:val="1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(</w:t>
            </w:r>
            <w:r>
              <w:rPr>
                <w:rFonts w:hint="eastAsia"/>
                <w:color w:val="000000"/>
                <w:kern w:val="0"/>
                <w:sz w:val="21"/>
              </w:rPr>
              <w:t>税抜</w:t>
            </w:r>
            <w:r>
              <w:rPr>
                <w:rFonts w:hint="eastAsia"/>
                <w:color w:val="000000"/>
                <w:kern w:val="0"/>
                <w:sz w:val="21"/>
              </w:rPr>
              <w:t>)</w:t>
            </w:r>
          </w:p>
        </w:tc>
        <w:tc>
          <w:tcPr>
            <w:tcW w:w="72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</w:tr>
    </w:tbl>
    <w:p>
      <w:pPr>
        <w:pStyle w:val="0"/>
        <w:spacing w:line="240" w:lineRule="auto"/>
        <w:ind w:right="108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right="108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</w:t>
      </w:r>
    </w:p>
    <w:p>
      <w:pPr>
        <w:pStyle w:val="0"/>
        <w:spacing w:line="240" w:lineRule="auto"/>
        <w:ind w:right="25" w:rightChars="11"/>
        <w:jc w:val="right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令和　　年　　月　　日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76" w:lineRule="auto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>
      <w:pPr>
        <w:pStyle w:val="0"/>
        <w:spacing w:line="276" w:lineRule="auto"/>
        <w:ind w:firstLine="246" w:firstLineChars="100"/>
        <w:rPr>
          <w:rFonts w:hint="default"/>
          <w:color w:val="000000"/>
          <w:spacing w:val="0"/>
          <w:kern w:val="0"/>
          <w:sz w:val="24"/>
        </w:rPr>
      </w:pPr>
      <w:r>
        <w:rPr>
          <w:rFonts w:hint="default"/>
          <w:color w:val="000000"/>
          <w:spacing w:val="0"/>
          <w:kern w:val="0"/>
          <w:sz w:val="24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3114675</wp:posOffset>
                </wp:positionH>
                <wp:positionV relativeFrom="paragraph">
                  <wp:posOffset>124460</wp:posOffset>
                </wp:positionV>
                <wp:extent cx="2894330" cy="1419225"/>
                <wp:effectExtent l="635" t="635" r="29845" b="266065"/>
                <wp:wrapNone/>
                <wp:docPr id="1026" name="AutoShape 2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AutoShape 2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2894330" cy="1419225"/>
                        </a:xfrm>
                        <a:prstGeom prst="wedgeRoundRectCallout">
                          <a:avLst>
                            <a:gd name="adj1" fmla="val 27819"/>
                            <a:gd name="adj2" fmla="val 67986"/>
                            <a:gd name="adj3" fmla="val 16667"/>
                          </a:avLst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200" w:lineRule="exact"/>
                              <w:rPr>
                                <w:rFonts w:hint="default"/>
                                <w:b w:val="1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b w:val="1"/>
                                <w:sz w:val="16"/>
                              </w:rPr>
                              <w:t>＜代理人による入札の場合＞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・代理人の氏名を記載し、委任状の印を押印すること（代表者印は不要）。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・様式第４号「入札価格（工事費）内訳書」も同様に記載し、押印すること。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・封印も代理人印で行うこと。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・２回目の入札で予定価格を上回った場合は、最低入札価格者と随意契約に移行するが、その際に提出する見積書も同様に記載し、押印すること。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" style="mso-wrap-distance-right:9pt;mso-wrap-distance-bottom:0pt;margin-top:9.8000000000000007pt;mso-position-vertical-relative:text;mso-position-horizontal-relative:text;v-text-anchor:top;position:absolute;height:111.75pt;mso-wrap-distance-top:0pt;width:227.9pt;mso-wrap-distance-left:9pt;margin-left:245.25pt;z-index:2;" o:spid="_x0000_s1026" o:allowincell="t" o:allowoverlap="t" filled="t" fillcolor="#d8d8d8" stroked="t" strokecolor="#000000" strokeweight="0.75pt" o:spt="62" type="#_x0000_t62" adj="16809,25485">
                <v:fill/>
                <v:stroke miterlimit="8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200" w:lineRule="exact"/>
                        <w:rPr>
                          <w:rFonts w:hint="default"/>
                          <w:b w:val="1"/>
                          <w:sz w:val="16"/>
                        </w:rPr>
                      </w:pPr>
                      <w:r>
                        <w:rPr>
                          <w:rFonts w:hint="eastAsia"/>
                          <w:b w:val="1"/>
                          <w:sz w:val="16"/>
                        </w:rPr>
                        <w:t>＜代理人による入札の場合＞</w:t>
                      </w:r>
                    </w:p>
                    <w:p>
                      <w:pPr>
                        <w:pStyle w:val="0"/>
                        <w:spacing w:line="200" w:lineRule="exact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・代理人の氏名を記載し、委任状の印を押印すること（代表者印は不要）。</w:t>
                      </w:r>
                    </w:p>
                    <w:p>
                      <w:pPr>
                        <w:pStyle w:val="0"/>
                        <w:spacing w:line="200" w:lineRule="exact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・様式第４号「入札価格（工事費）内訳書」も同様に記載し、押印すること。</w:t>
                      </w:r>
                    </w:p>
                    <w:p>
                      <w:pPr>
                        <w:pStyle w:val="0"/>
                        <w:spacing w:line="200" w:lineRule="exact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・封印も代理人印で行うこと。</w:t>
                      </w:r>
                    </w:p>
                    <w:p>
                      <w:pPr>
                        <w:pStyle w:val="0"/>
                        <w:spacing w:line="200" w:lineRule="exact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・２回目の入札で予定価格を上回った場合は、最低入札価格者と随意契約に移行するが、その際に提出する見積書も同様に記載し、押印すること。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  <w:color w:val="000000"/>
          <w:spacing w:val="0"/>
          <w:kern w:val="0"/>
          <w:sz w:val="24"/>
        </w:rPr>
        <w:t>理事長　坂本　喜三郎　　様</w:t>
      </w: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76" w:lineRule="auto"/>
        <w:ind w:firstLine="1220" w:firstLineChars="497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　　　住所（所在地）</w:t>
      </w:r>
    </w:p>
    <w:p>
      <w:pPr>
        <w:pStyle w:val="0"/>
        <w:spacing w:line="276" w:lineRule="auto"/>
        <w:ind w:firstLine="1964" w:firstLineChars="8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入札者　商号又は名称</w:t>
      </w:r>
    </w:p>
    <w:p>
      <w:pPr>
        <w:pStyle w:val="0"/>
        <w:spacing w:line="276" w:lineRule="auto"/>
        <w:ind w:firstLine="491" w:firstLineChars="2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　　　　　　氏名（代表者）</w:t>
      </w:r>
    </w:p>
    <w:p>
      <w:pPr>
        <w:pStyle w:val="0"/>
        <w:spacing w:line="276" w:lineRule="auto"/>
        <w:ind w:firstLine="1964" w:firstLineChars="800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76" w:lineRule="auto"/>
        <w:ind w:firstLine="1964" w:firstLineChars="8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代理人　氏名　　　　　　　　　　　　　　　　　　　　印</w:t>
      </w:r>
    </w:p>
    <w:sectPr>
      <w:footerReference r:id="rId5" w:type="even"/>
      <w:footerReference r:id="rId6" w:type="default"/>
      <w:pgSz w:w="11906" w:h="16838"/>
      <w:pgMar w:top="1134" w:right="1469" w:bottom="851" w:left="1622" w:header="567" w:footer="567" w:gutter="0"/>
      <w:cols w:space="720"/>
      <w:textDirection w:val="lrTb"/>
      <w:docGrid w:type="linesAndChars" w:linePitch="373" w:charSpace="113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11"/>
      <w:rPr>
        <w:rStyle w:val="1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17"/>
        <w:rFonts w:hint="default"/>
      </w:rPr>
      <w:t>8</w:t>
    </w:r>
    <w:r>
      <w:rPr>
        <w:rFonts w:hint="eastAsia"/>
      </w:rPr>
      <w:fldChar w:fldCharType="end"/>
    </w:r>
  </w:p>
  <w:p>
    <w:pPr>
      <w:pStyle w:val="15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11"/>
      <w:rPr>
        <w:rStyle w:val="17"/>
        <w:rFonts w:hint="default"/>
      </w:rPr>
    </w:pPr>
  </w:p>
  <w:p>
    <w:pPr>
      <w:pStyle w:val="15"/>
      <w:framePr w:wrap="around" w:hAnchor="margin" w:vAnchor="text" w:x="-4" w:y="11"/>
      <w:rPr>
        <w:rStyle w:val="17"/>
        <w:rFonts w:hint="default"/>
      </w:rPr>
    </w:pPr>
  </w:p>
  <w:p>
    <w:pPr>
      <w:pStyle w:val="15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フッター (文字)"/>
    <w:basedOn w:val="10"/>
    <w:next w:val="16"/>
    <w:link w:val="15"/>
    <w:uiPriority w:val="0"/>
    <w:rPr>
      <w:rFonts w:ascii="ＭＳ 明朝" w:hAnsi="ＭＳ 明朝" w:eastAsia="ＭＳ 明朝"/>
      <w:spacing w:val="12"/>
      <w:sz w:val="20"/>
    </w:r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basedOn w:val="10"/>
    <w:next w:val="19"/>
    <w:link w:val="18"/>
    <w:uiPriority w:val="0"/>
    <w:rPr>
      <w:rFonts w:ascii="ＭＳ 明朝" w:hAnsi="ＭＳ 明朝"/>
      <w:spacing w:val="12"/>
      <w:kern w:val="2"/>
    </w:rPr>
  </w:style>
  <w:style w:type="paragraph" w:styleId="20">
    <w:name w:val="Balloon Text"/>
    <w:basedOn w:val="0"/>
    <w:next w:val="20"/>
    <w:link w:val="21"/>
    <w:uiPriority w:val="0"/>
    <w:semiHidden/>
    <w:pPr>
      <w:spacing w:line="240" w:lineRule="auto"/>
    </w:pPr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pacing w:val="12"/>
      <w:kern w:val="2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  <w:style w:type="table" w:styleId="24">
    <w:name w:val="Table Grid"/>
    <w:basedOn w:val="11"/>
    <w:next w:val="24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40</TotalTime>
  <Pages>1</Pages>
  <Words>48</Words>
  <Characters>280</Characters>
  <Application>JUST Note</Application>
  <Lines>2</Lines>
  <Paragraphs>1</Paragraphs>
  <CharactersWithSpaces>327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　札　書　（第　回）</dc:title>
  <dc:creator>00178896</dc:creator>
  <cp:lastModifiedBy>Administrator</cp:lastModifiedBy>
  <cp:lastPrinted>2025-08-12T00:46:00Z</cp:lastPrinted>
  <dcterms:created xsi:type="dcterms:W3CDTF">2020-01-16T10:19:00Z</dcterms:created>
  <dcterms:modified xsi:type="dcterms:W3CDTF">2025-11-05T02:10:08Z</dcterms:modified>
  <cp:revision>23</cp:revision>
</cp:coreProperties>
</file>